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LG LAUNCHES FREE AUDIO STREAMING SERVICE WITH EASY ACCESS AND SIMPLE, DYNAMIC USER EXPERIENCE</w:t>
      </w:r>
      <w:r w:rsidDel="00000000" w:rsidR="00000000" w:rsidRPr="00000000">
        <w:rPr>
          <w:rtl w:val="0"/>
        </w:rPr>
      </w:r>
    </w:p>
    <w:p w:rsidR="00000000" w:rsidDel="00000000" w:rsidP="00000000" w:rsidRDefault="00000000" w:rsidRPr="00000000" w14:paraId="00000002">
      <w:pPr>
        <w:jc w:val="center"/>
        <w:rPr>
          <w:i w:val="1"/>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i w:val="1"/>
          <w:rtl w:val="0"/>
        </w:rPr>
        <w:t xml:space="preserve">LG Radio+ Brings LG Smart TV Users Free Listening to a Wide Range of Popular Podcasts and Live Stations, also Accessible from LG’s Audio Devices</w:t>
      </w: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spacing w:before="240" w:line="360" w:lineRule="auto"/>
        <w:jc w:val="both"/>
        <w:rPr>
          <w:rFonts w:ascii="Times New Roman" w:cs="Times New Roman" w:eastAsia="Times New Roman" w:hAnsi="Times New Roman"/>
        </w:rPr>
      </w:pPr>
      <w:r w:rsidDel="00000000" w:rsidR="00000000" w:rsidRPr="00000000">
        <w:rPr>
          <w:b w:val="1"/>
          <w:color w:val="000000"/>
          <w:rtl w:val="0"/>
        </w:rPr>
        <w:t xml:space="preserve">ENGLEWOOD CLIFFS, N.J.</w:t>
      </w:r>
      <w:r w:rsidDel="00000000" w:rsidR="00000000" w:rsidRPr="00000000">
        <w:rPr>
          <w:b w:val="1"/>
          <w:rtl w:val="0"/>
        </w:rPr>
        <w:t xml:space="preserve">, Dec. 20, 2024</w:t>
      </w:r>
      <w:r w:rsidDel="00000000" w:rsidR="00000000" w:rsidRPr="00000000">
        <w:rPr>
          <w:rtl w:val="0"/>
        </w:rPr>
        <w:t xml:space="preserve"> — </w:t>
      </w:r>
      <w:r w:rsidDel="00000000" w:rsidR="00000000" w:rsidRPr="00000000">
        <w:rPr>
          <w:rFonts w:ascii="Times New Roman" w:cs="Times New Roman" w:eastAsia="Times New Roman" w:hAnsi="Times New Roman"/>
          <w:rtl w:val="0"/>
        </w:rPr>
        <w:t xml:space="preserve">LG Electronics (LG) has launched LG Radio+, the company’s ad-supported audio streaming service, now available on LG smart TVs running webOS 6.0 and above. This new service allows users to effortlessly access a diverse selection of podcasts and radio programs. For a streamlined user experience, LG Radio+ will work with the LG ThinQ app,</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rtl w:val="0"/>
        </w:rPr>
        <w:t xml:space="preserve"> providing users with a convenient way to access and enjoy their favorite audio content no matter where they are in the room.</w:t>
      </w:r>
    </w:p>
    <w:p w:rsidR="00000000" w:rsidDel="00000000" w:rsidP="00000000" w:rsidRDefault="00000000" w:rsidRPr="00000000" w14:paraId="00000006">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offer a curated list of audio streaming content, LG has partnered with global radio and audio provider Radioline, giving users an all-in-one audio platform allowing effortless access to news, sports, music and more. Available in the US and Korea, LG smart TV users can explore a range of live stations and podcasts, with options such as NPR, CNN Radio, Fox Radio or The Joe Rogan Experience in US, or popular local stations and podcasts in Korea. </w:t>
      </w:r>
    </w:p>
    <w:p w:rsidR="00000000" w:rsidDel="00000000" w:rsidP="00000000" w:rsidRDefault="00000000" w:rsidRPr="00000000" w14:paraId="00000007">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LG Radio+ app can be accessed from the Content Store or Apps or by using the voice search function of the LG Magic Remote, providing a fast and convenient way to discover new listening content. </w:t>
      </w:r>
    </w:p>
    <w:p w:rsidR="00000000" w:rsidDel="00000000" w:rsidP="00000000" w:rsidRDefault="00000000" w:rsidRPr="00000000" w14:paraId="00000008">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quick and easy exploration, LG Radio+ has an intuitive interface with a comprehensive channel list, presenting popular audio channels on the On Air page, alongside a personalized selection of favorite channels. Users can navigate the On Air and Podcast pages to access their desired audio streaming content, while the Featured page provides a dynamic view of trending music, updated in real-time to highlight the most popular or season hits. This enables users to search, discover and enjoy their preferred audio content with ease out of a large library of over 14,500 channels in US and over 440 available in Korea.</w:t>
      </w:r>
    </w:p>
    <w:p w:rsidR="00000000" w:rsidDel="00000000" w:rsidP="00000000" w:rsidRDefault="00000000" w:rsidRPr="00000000" w14:paraId="00000009">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part of LG’s commitment to enhancing user convenience and connectivity across the company’s life-enriching products, listeners will be able to access LG Radio+ through the LG ThinQ app,</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enabling enjoyable audio streaming on LG audio devices with minimal effort. What’s more, LG Radio+ will also be available to access through the My button on xboom speakers in 2025.</w:t>
      </w:r>
    </w:p>
    <w:p w:rsidR="00000000" w:rsidDel="00000000" w:rsidP="00000000" w:rsidRDefault="00000000" w:rsidRPr="00000000" w14:paraId="0000000A">
      <w:pPr>
        <w:spacing w:before="240" w:line="360" w:lineRule="auto"/>
        <w:jc w:val="both"/>
        <w:rPr/>
      </w:pPr>
      <w:r w:rsidDel="00000000" w:rsidR="00000000" w:rsidRPr="00000000">
        <w:rPr>
          <w:rtl w:val="0"/>
        </w:rPr>
        <w:t xml:space="preserve">LG continues to elevate the user experience with a broad range of content and an intuitive user interface, making it effortless to explore and enjoy audio entertainment. To learn more about how LG is enhancing the audio experience, visit LG Newsroom. </w:t>
      </w:r>
    </w:p>
    <w:p w:rsidR="00000000" w:rsidDel="00000000" w:rsidP="00000000" w:rsidRDefault="00000000" w:rsidRPr="00000000" w14:paraId="0000000B">
      <w:pPr>
        <w:spacing w:before="240" w:line="360" w:lineRule="auto"/>
        <w:jc w:val="both"/>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1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Available at a later date in 2025.</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2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Accessible via xboom category</w:t>
      </w:r>
      <w:r w:rsidDel="00000000" w:rsidR="00000000" w:rsidRPr="00000000">
        <w:rPr>
          <w:rtl w:val="0"/>
        </w:rPr>
      </w:r>
    </w:p>
    <w:p w:rsidR="00000000" w:rsidDel="00000000" w:rsidP="00000000" w:rsidRDefault="00000000" w:rsidRPr="00000000" w14:paraId="0000000E">
      <w:pPr>
        <w:spacing w:before="240" w:line="360" w:lineRule="auto"/>
        <w:jc w:val="center"/>
        <w:rPr/>
      </w:pPr>
      <w:r w:rsidDel="00000000" w:rsidR="00000000" w:rsidRPr="00000000">
        <w:rPr>
          <w:rtl w:val="0"/>
        </w:rPr>
        <w:t xml:space="preserve"># # #</w:t>
      </w:r>
    </w:p>
    <w:p w:rsidR="00000000" w:rsidDel="00000000" w:rsidP="00000000" w:rsidRDefault="00000000" w:rsidRPr="00000000" w14:paraId="0000000F">
      <w:pPr>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0">
      <w:pPr>
        <w:spacing w:after="160" w:lineRule="auto"/>
        <w:rPr>
          <w:rFonts w:ascii="Times New Roman" w:cs="Times New Roman" w:eastAsia="Times New Roman" w:hAnsi="Times New Roman"/>
          <w:color w:val="c5003d"/>
          <w:sz w:val="18"/>
          <w:szCs w:val="18"/>
        </w:rPr>
      </w:pPr>
      <w:r w:rsidDel="00000000" w:rsidR="00000000" w:rsidRPr="00000000">
        <w:rPr>
          <w:rFonts w:ascii="Times New Roman" w:cs="Times New Roman" w:eastAsia="Times New Roman" w:hAnsi="Times New Roman"/>
          <w:b w:val="1"/>
          <w:color w:val="c5003d"/>
          <w:sz w:val="18"/>
          <w:szCs w:val="18"/>
          <w:rtl w:val="0"/>
        </w:rPr>
        <w:t xml:space="preserve">About LG Electronics USA</w:t>
      </w:r>
      <w:r w:rsidDel="00000000" w:rsidR="00000000" w:rsidRPr="00000000">
        <w:rPr>
          <w:rtl w:val="0"/>
        </w:rPr>
      </w:r>
    </w:p>
    <w:p w:rsidR="00000000" w:rsidDel="00000000" w:rsidP="00000000" w:rsidRDefault="00000000" w:rsidRPr="00000000" w14:paraId="00000011">
      <w:pPr>
        <w:spacing w:after="160" w:lineRule="auto"/>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LG Electronics USA, Inc., based in Englewood Cliffs, N.J., is the North American subsidiary of LG Electronics, Inc., a $68 billion global innovator in technology and manufacturing. In the United States, LG sells a wide range of innovative home appliances, home entertainment products, commercial displays, air conditioning systems, and vehicle components. LG is an 11-time ENERGY STAR® Partner of the Year. The company's commitment to environmental sustainability and its "Life's Good" marketing theme encompass how LG is dedicated to people's happiness by exceeding expectations today and tomorrow. For more information, visit </w:t>
      </w:r>
      <w:hyperlink r:id="rId7">
        <w:r w:rsidDel="00000000" w:rsidR="00000000" w:rsidRPr="00000000">
          <w:rPr>
            <w:rFonts w:ascii="Times New Roman" w:cs="Times New Roman" w:eastAsia="Times New Roman" w:hAnsi="Times New Roman"/>
            <w:color w:val="0078d7"/>
            <w:sz w:val="18"/>
            <w:szCs w:val="18"/>
            <w:u w:val="single"/>
            <w:rtl w:val="0"/>
          </w:rPr>
          <w:t xml:space="preserve">www.LG.com</w:t>
        </w:r>
      </w:hyperlink>
      <w:r w:rsidDel="00000000" w:rsidR="00000000" w:rsidRPr="00000000">
        <w:rPr>
          <w:rFonts w:ascii="Times New Roman" w:cs="Times New Roman" w:eastAsia="Times New Roman" w:hAnsi="Times New Roman"/>
          <w:color w:val="000000"/>
          <w:sz w:val="18"/>
          <w:szCs w:val="18"/>
          <w:rtl w:val="0"/>
        </w:rPr>
        <w:t xml:space="preserve">.</w:t>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jc w:val="both"/>
        <w:rPr>
          <w:color w:val="000000"/>
          <w:sz w:val="18"/>
          <w:szCs w:val="18"/>
        </w:rPr>
      </w:pPr>
      <w:r w:rsidDel="00000000" w:rsidR="00000000" w:rsidRPr="00000000">
        <w:rPr>
          <w:rtl w:val="0"/>
        </w:rPr>
      </w:r>
    </w:p>
    <w:p w:rsidR="00000000" w:rsidDel="00000000" w:rsidP="00000000" w:rsidRDefault="00000000" w:rsidRPr="00000000" w14:paraId="00000013">
      <w:pPr>
        <w:widowControl w:val="0"/>
        <w:rPr>
          <w:color w:val="000000"/>
          <w:sz w:val="18"/>
          <w:szCs w:val="18"/>
        </w:rPr>
      </w:pPr>
      <w:r w:rsidDel="00000000" w:rsidR="00000000" w:rsidRPr="00000000">
        <w:rPr>
          <w:i w:val="1"/>
          <w:color w:val="000000"/>
          <w:sz w:val="18"/>
          <w:szCs w:val="18"/>
          <w:rtl w:val="0"/>
        </w:rPr>
        <w:t xml:space="preserve">Media Contacts:</w:t>
      </w:r>
      <w:r w:rsidDel="00000000" w:rsidR="00000000" w:rsidRPr="00000000">
        <w:rPr>
          <w:rtl w:val="0"/>
        </w:rPr>
      </w:r>
    </w:p>
    <w:p w:rsidR="00000000" w:rsidDel="00000000" w:rsidP="00000000" w:rsidRDefault="00000000" w:rsidRPr="00000000" w14:paraId="00000014">
      <w:pPr>
        <w:widowControl w:val="0"/>
        <w:rPr>
          <w:color w:val="000000"/>
          <w:sz w:val="18"/>
          <w:szCs w:val="18"/>
        </w:rPr>
      </w:pPr>
      <w:r w:rsidDel="00000000" w:rsidR="00000000" w:rsidRPr="00000000">
        <w:rPr>
          <w:rtl w:val="0"/>
        </w:rPr>
      </w:r>
    </w:p>
    <w:p w:rsidR="00000000" w:rsidDel="00000000" w:rsidP="00000000" w:rsidRDefault="00000000" w:rsidRPr="00000000" w14:paraId="00000015">
      <w:pPr>
        <w:widowControl w:val="0"/>
        <w:tabs>
          <w:tab w:val="left" w:leader="none" w:pos="3969"/>
        </w:tabs>
        <w:jc w:val="both"/>
        <w:rPr>
          <w:color w:val="000000"/>
          <w:sz w:val="18"/>
          <w:szCs w:val="18"/>
        </w:rPr>
      </w:pPr>
      <w:r w:rsidDel="00000000" w:rsidR="00000000" w:rsidRPr="00000000">
        <w:rPr>
          <w:color w:val="000000"/>
          <w:sz w:val="18"/>
          <w:szCs w:val="18"/>
          <w:rtl w:val="0"/>
        </w:rPr>
        <w:t xml:space="preserve">LG Electronics USA                                                   LG Electronics USA  </w:t>
      </w:r>
    </w:p>
    <w:p w:rsidR="00000000" w:rsidDel="00000000" w:rsidP="00000000" w:rsidRDefault="00000000" w:rsidRPr="00000000" w14:paraId="00000016">
      <w:pPr>
        <w:widowControl w:val="0"/>
        <w:tabs>
          <w:tab w:val="left" w:leader="none" w:pos="3969"/>
        </w:tabs>
        <w:jc w:val="both"/>
        <w:rPr>
          <w:color w:val="000000"/>
          <w:sz w:val="18"/>
          <w:szCs w:val="18"/>
        </w:rPr>
      </w:pPr>
      <w:r w:rsidDel="00000000" w:rsidR="00000000" w:rsidRPr="00000000">
        <w:rPr>
          <w:color w:val="000000"/>
          <w:sz w:val="18"/>
          <w:szCs w:val="18"/>
          <w:rtl w:val="0"/>
        </w:rPr>
        <w:t xml:space="preserve">Chris De Maria                                                            Christin Rodriguez    </w:t>
      </w:r>
    </w:p>
    <w:p w:rsidR="00000000" w:rsidDel="00000000" w:rsidP="00000000" w:rsidRDefault="00000000" w:rsidRPr="00000000" w14:paraId="00000017">
      <w:pPr>
        <w:widowControl w:val="0"/>
        <w:tabs>
          <w:tab w:val="left" w:leader="none" w:pos="3969"/>
        </w:tabs>
        <w:jc w:val="both"/>
        <w:rPr>
          <w:color w:val="000000"/>
          <w:sz w:val="18"/>
          <w:szCs w:val="18"/>
        </w:rPr>
      </w:pPr>
      <w:hyperlink r:id="rId8">
        <w:r w:rsidDel="00000000" w:rsidR="00000000" w:rsidRPr="00000000">
          <w:rPr>
            <w:b w:val="1"/>
            <w:color w:val="0000ff"/>
            <w:sz w:val="18"/>
            <w:szCs w:val="18"/>
            <w:u w:val="single"/>
            <w:rtl w:val="0"/>
          </w:rPr>
          <w:t xml:space="preserve">christopher.demaria@lge.com</w:t>
        </w:r>
      </w:hyperlink>
      <w:r w:rsidDel="00000000" w:rsidR="00000000" w:rsidRPr="00000000">
        <w:rPr>
          <w:color w:val="000000"/>
          <w:sz w:val="18"/>
          <w:szCs w:val="18"/>
          <w:rtl w:val="0"/>
        </w:rPr>
        <w:t xml:space="preserve">                            </w:t>
      </w:r>
      <w:hyperlink r:id="rId9">
        <w:r w:rsidDel="00000000" w:rsidR="00000000" w:rsidRPr="00000000">
          <w:rPr>
            <w:b w:val="1"/>
            <w:color w:val="0000ff"/>
            <w:sz w:val="18"/>
            <w:szCs w:val="18"/>
            <w:u w:val="single"/>
            <w:rtl w:val="0"/>
          </w:rPr>
          <w:t xml:space="preserve">christin.rodriguez@lge.com</w:t>
        </w:r>
      </w:hyperlink>
      <w:r w:rsidDel="00000000" w:rsidR="00000000" w:rsidRPr="00000000">
        <w:rPr>
          <w:rtl w:val="0"/>
        </w:rPr>
      </w:r>
    </w:p>
    <w:p w:rsidR="00000000" w:rsidDel="00000000" w:rsidP="00000000" w:rsidRDefault="00000000" w:rsidRPr="00000000" w14:paraId="00000018">
      <w:pPr>
        <w:widowControl w:val="0"/>
        <w:tabs>
          <w:tab w:val="left" w:leader="none" w:pos="3969"/>
        </w:tabs>
        <w:jc w:val="both"/>
        <w:rPr>
          <w:color w:val="000000"/>
          <w:sz w:val="18"/>
          <w:szCs w:val="18"/>
        </w:rPr>
      </w:pPr>
      <w:r w:rsidDel="00000000" w:rsidR="00000000" w:rsidRPr="00000000">
        <w:rPr>
          <w:color w:val="000000"/>
          <w:sz w:val="18"/>
          <w:szCs w:val="18"/>
          <w:rtl w:val="0"/>
        </w:rPr>
        <w:t xml:space="preserve"> </w:t>
      </w:r>
    </w:p>
    <w:p w:rsidR="00000000" w:rsidDel="00000000" w:rsidP="00000000" w:rsidRDefault="00000000" w:rsidRPr="00000000" w14:paraId="00000019">
      <w:pPr>
        <w:widowControl w:val="0"/>
        <w:tabs>
          <w:tab w:val="left" w:leader="none" w:pos="3969"/>
        </w:tabs>
        <w:jc w:val="both"/>
        <w:rPr>
          <w:color w:val="000000"/>
          <w:sz w:val="18"/>
          <w:szCs w:val="18"/>
        </w:rPr>
      </w:pPr>
      <w:r w:rsidDel="00000000" w:rsidR="00000000" w:rsidRPr="00000000">
        <w:rPr>
          <w:color w:val="000000"/>
          <w:sz w:val="18"/>
          <w:szCs w:val="18"/>
          <w:rtl w:val="0"/>
        </w:rPr>
        <w:t xml:space="preserve">LG-One</w:t>
      </w:r>
    </w:p>
    <w:p w:rsidR="00000000" w:rsidDel="00000000" w:rsidP="00000000" w:rsidRDefault="00000000" w:rsidRPr="00000000" w14:paraId="0000001A">
      <w:pPr>
        <w:widowControl w:val="0"/>
        <w:tabs>
          <w:tab w:val="left" w:leader="none" w:pos="3969"/>
        </w:tabs>
        <w:jc w:val="both"/>
        <w:rPr>
          <w:color w:val="000000"/>
          <w:sz w:val="18"/>
          <w:szCs w:val="18"/>
        </w:rPr>
      </w:pPr>
      <w:hyperlink r:id="rId10">
        <w:r w:rsidDel="00000000" w:rsidR="00000000" w:rsidRPr="00000000">
          <w:rPr>
            <w:b w:val="1"/>
            <w:color w:val="0000ff"/>
            <w:sz w:val="18"/>
            <w:szCs w:val="18"/>
            <w:u w:val="single"/>
            <w:rtl w:val="0"/>
          </w:rPr>
          <w:t xml:space="preserve">LGHEUS@LG-One.com</w:t>
        </w:r>
      </w:hyperlink>
      <w:r w:rsidDel="00000000" w:rsidR="00000000" w:rsidRPr="00000000">
        <w:rPr>
          <w:rtl w:val="0"/>
        </w:rPr>
      </w:r>
    </w:p>
    <w:p w:rsidR="00000000" w:rsidDel="00000000" w:rsidP="00000000" w:rsidRDefault="00000000" w:rsidRPr="00000000" w14:paraId="0000001B">
      <w:pPr>
        <w:tabs>
          <w:tab w:val="left" w:leader="none" w:pos="3969"/>
        </w:tabs>
        <w:jc w:val="both"/>
        <w:rPr>
          <w:sz w:val="18"/>
          <w:szCs w:val="18"/>
        </w:rPr>
      </w:pPr>
      <w:r w:rsidDel="00000000" w:rsidR="00000000" w:rsidRPr="00000000">
        <w:rPr>
          <w:rtl w:val="0"/>
        </w:rPr>
      </w:r>
    </w:p>
    <w:p w:rsidR="00000000" w:rsidDel="00000000" w:rsidP="00000000" w:rsidRDefault="00000000" w:rsidRPr="00000000" w14:paraId="0000001C">
      <w:pPr>
        <w:widowControl w:val="0"/>
        <w:tabs>
          <w:tab w:val="left" w:leader="none" w:pos="3969"/>
        </w:tabs>
        <w:jc w:val="both"/>
        <w:rPr>
          <w:sz w:val="18"/>
          <w:szCs w:val="18"/>
          <w:highlight w:val="white"/>
        </w:rPr>
      </w:pPr>
      <w:r w:rsidDel="00000000" w:rsidR="00000000" w:rsidRPr="00000000">
        <w:rPr>
          <w:rtl w:val="0"/>
        </w:rPr>
      </w:r>
    </w:p>
    <w:sectPr>
      <w:headerReference r:id="rId11" w:type="default"/>
      <w:footerReference r:id="rId12" w:type="default"/>
      <w:pgSz w:h="16840" w:w="11907" w:orient="portrait"/>
      <w:pgMar w:bottom="1701" w:top="2268"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ulim"/>
  <w:font w:name="Georgia"/>
  <w:font w:name="Times New Roman"/>
  <w:font w:name="Trebuchet MS"/>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37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5321300</wp:posOffset>
              </wp:positionH>
              <wp:positionV relativeFrom="paragraph">
                <wp:posOffset>-228599</wp:posOffset>
              </wp:positionV>
              <wp:extent cx="73660" cy="240665"/>
              <wp:effectExtent b="0" l="0" r="0" t="0"/>
              <wp:wrapSquare wrapText="bothSides" distB="0" distT="0" distL="0" distR="0"/>
              <wp:docPr id="6" name=""/>
              <a:graphic>
                <a:graphicData uri="http://schemas.microsoft.com/office/word/2010/wordprocessingShape">
                  <wps:wsp>
                    <wps:cNvSpPr/>
                    <wps:cNvPr id="2" name="Shape 2"/>
                    <wps:spPr>
                      <a:xfrm>
                        <a:off x="5313933" y="3664430"/>
                        <a:ext cx="64135" cy="23114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 PAGE 1</w:t>
                          </w:r>
                        </w:p>
                      </w:txbxContent>
                    </wps:txbx>
                    <wps:bodyPr anchorCtr="0" anchor="t" bIns="0" lIns="0" spcFirstLastPara="1" rIns="0" wrap="square" tIns="0">
                      <a:noAutofit/>
                    </wps:bodyPr>
                  </wps:wsp>
                </a:graphicData>
              </a:graphic>
            </wp:anchor>
          </w:drawing>
        </mc:Choice>
        <mc:Fallback>
          <w:drawing>
            <wp:anchor allowOverlap="1" behindDoc="0" distB="0" distT="0" distL="0" distR="0" hidden="0" layoutInCell="1" locked="0" relativeHeight="0" simplePos="0">
              <wp:simplePos x="0" y="0"/>
              <wp:positionH relativeFrom="column">
                <wp:posOffset>5321300</wp:posOffset>
              </wp:positionH>
              <wp:positionV relativeFrom="paragraph">
                <wp:posOffset>-228599</wp:posOffset>
              </wp:positionV>
              <wp:extent cx="73660" cy="240665"/>
              <wp:effectExtent b="0" l="0" r="0" t="0"/>
              <wp:wrapSquare wrapText="bothSides" distB="0" distT="0" distL="0" distR="0"/>
              <wp:docPr id="6"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73660" cy="24066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320"/>
        <w:tab w:val="right" w:leader="none" w:pos="8640"/>
      </w:tabs>
      <w:jc w:val="left"/>
      <w:rPr>
        <w:rFonts w:ascii="Trebuchet MS" w:cs="Trebuchet MS" w:eastAsia="Trebuchet MS" w:hAnsi="Trebuchet MS"/>
        <w:b w:val="1"/>
        <w:color w:val="808080"/>
        <w:sz w:val="18"/>
        <w:szCs w:val="18"/>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558800</wp:posOffset>
          </wp:positionH>
          <wp:positionV relativeFrom="paragraph">
            <wp:posOffset>165100</wp:posOffset>
          </wp:positionV>
          <wp:extent cx="586105" cy="317500"/>
          <wp:effectExtent b="0" l="0" r="0" t="0"/>
          <wp:wrapSquare wrapText="bothSides" distB="0" distT="0" distL="0" distR="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86105" cy="3175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4903470</wp:posOffset>
          </wp:positionH>
          <wp:positionV relativeFrom="paragraph">
            <wp:posOffset>234315</wp:posOffset>
          </wp:positionV>
          <wp:extent cx="950595" cy="163195"/>
          <wp:effectExtent b="0" l="0" r="0" t="0"/>
          <wp:wrapTopAndBottom distB="0" distT="0"/>
          <wp:docPr id="7"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950595" cy="163195"/>
                  </a:xfrm>
                  <a:prstGeom prst="rect"/>
                  <a:ln/>
                </pic:spPr>
              </pic:pic>
            </a:graphicData>
          </a:graphic>
        </wp:anchor>
      </w:drawing>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rPr>
      <w:rFonts w:ascii="Gulim" w:cs="Gulim" w:eastAsia="Gulim" w:hAnsi="Gulim"/>
      <w:b w:val="1"/>
      <w:color w:val="212634"/>
      <w:sz w:val="21"/>
      <w:szCs w:val="2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E5847"/>
    <w:rPr>
      <w:rFonts w:ascii="Times New Roman" w:eastAsia="SimSun" w:hAnsi="Times New Roman"/>
      <w:sz w:val="24"/>
      <w:szCs w:val="24"/>
      <w:lang w:eastAsia="zh-CN"/>
    </w:rPr>
  </w:style>
  <w:style w:type="paragraph" w:styleId="Heading2">
    <w:name w:val="heading 2"/>
    <w:basedOn w:val="Normal"/>
    <w:qFormat w:val="1"/>
    <w:rsid w:val="00C26550"/>
    <w:pPr>
      <w:outlineLvl w:val="1"/>
    </w:pPr>
    <w:rPr>
      <w:rFonts w:ascii="Gulim" w:cs="Gulim" w:eastAsia="Malgun Gothic" w:hAnsi="Gulim"/>
      <w:b w:val="1"/>
      <w:bCs w:val="1"/>
      <w:color w:val="212634"/>
      <w:sz w:val="21"/>
      <w:szCs w:val="21"/>
      <w:lang w:eastAsia="ko-KR"/>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qFormat w:val="1"/>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val="1"/>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val="1"/>
    <w:rsid w:val="00C26550"/>
    <w:pPr>
      <w:widowControl w:val="0"/>
      <w:suppressAutoHyphens w:val="1"/>
      <w:spacing w:after="120"/>
    </w:pPr>
    <w:rPr>
      <w:rFonts w:eastAsia="Malgun Gothic"/>
      <w:kern w:val="1"/>
    </w:rPr>
  </w:style>
  <w:style w:type="paragraph" w:styleId="BalloonText">
    <w:name w:val="Balloon Text"/>
    <w:basedOn w:val="Normal"/>
    <w:qFormat w:val="1"/>
    <w:rsid w:val="00C26550"/>
    <w:rPr>
      <w:rFonts w:ascii="Malgun Gothic" w:eastAsia="Malgun Gothic" w:hAnsi="Malgun Gothic"/>
      <w:sz w:val="18"/>
      <w:szCs w:val="18"/>
    </w:rPr>
  </w:style>
  <w:style w:type="paragraph" w:styleId="1" w:customStyle="1">
    <w:name w:val="메모 텍스트1"/>
    <w:basedOn w:val="Normal"/>
    <w:qFormat w:val="1"/>
    <w:rsid w:val="00C26550"/>
  </w:style>
  <w:style w:type="paragraph" w:styleId="10" w:customStyle="1">
    <w:name w:val="메모 주제1"/>
    <w:basedOn w:val="1"/>
    <w:next w:val="1"/>
    <w:qFormat w:val="1"/>
    <w:rsid w:val="00C26550"/>
    <w:rPr>
      <w:b w:val="1"/>
      <w:bCs w:val="1"/>
    </w:rPr>
  </w:style>
  <w:style w:type="paragraph" w:styleId="11" w:customStyle="1">
    <w:name w:val="수정1"/>
    <w:qFormat w:val="1"/>
    <w:rsid w:val="00C26550"/>
    <w:rPr>
      <w:rFonts w:ascii="Times New Roman" w:eastAsia="SimSun" w:hAnsi="Times New Roman"/>
      <w:sz w:val="24"/>
      <w:szCs w:val="24"/>
      <w:lang w:eastAsia="zh-CN" w:val="en-CA"/>
    </w:rPr>
  </w:style>
  <w:style w:type="character" w:styleId="Heading2Char" w:customStyle="1">
    <w:name w:val="Heading 2 Char"/>
    <w:rsid w:val="00C26550"/>
    <w:rPr>
      <w:rFonts w:ascii="Gulim" w:cs="Gulim" w:hAnsi="Gulim"/>
      <w:b w:val="1"/>
      <w:bCs w:val="1"/>
      <w:color w:val="212634"/>
      <w:kern w:val="0"/>
      <w:sz w:val="21"/>
      <w:szCs w:val="21"/>
    </w:rPr>
  </w:style>
  <w:style w:type="character" w:styleId="HeaderChar" w:customStyle="1">
    <w:name w:val="Header Char"/>
    <w:rsid w:val="00C26550"/>
    <w:rPr>
      <w:rFonts w:ascii="Times" w:cs="Times New Roman" w:hAnsi="Times"/>
      <w:kern w:val="0"/>
      <w:sz w:val="20"/>
      <w:szCs w:val="20"/>
    </w:rPr>
  </w:style>
  <w:style w:type="character" w:styleId="FooterChar" w:customStyle="1">
    <w:name w:val="Footer Char"/>
    <w:rsid w:val="00C26550"/>
    <w:rPr>
      <w:rFonts w:ascii="Times New Roman" w:cs="Times New Roman" w:hAnsi="Times New Roman"/>
      <w:kern w:val="0"/>
      <w:sz w:val="20"/>
      <w:szCs w:val="20"/>
    </w:rPr>
  </w:style>
  <w:style w:type="character" w:styleId="PageNumber">
    <w:name w:val="page number"/>
    <w:rsid w:val="00C26550"/>
    <w:rPr>
      <w:rFonts w:cs="Times New Roman"/>
    </w:rPr>
  </w:style>
  <w:style w:type="character" w:styleId="BodyTextChar" w:customStyle="1">
    <w:name w:val="Body Text Char"/>
    <w:rsid w:val="00C26550"/>
    <w:rPr>
      <w:rFonts w:ascii="Times New Roman" w:cs="Times New Roman" w:hAnsi="Times New Roman"/>
      <w:kern w:val="1"/>
      <w:sz w:val="24"/>
      <w:szCs w:val="24"/>
      <w:lang w:eastAsia="zh-CN"/>
    </w:rPr>
  </w:style>
  <w:style w:type="character" w:styleId="BalloonTextChar" w:customStyle="1">
    <w:name w:val="Balloon Text Char"/>
    <w:rsid w:val="00C26550"/>
    <w:rPr>
      <w:rFonts w:ascii="Malgun Gothic" w:cs="Times New Roman" w:eastAsia="Malgun Gothic" w:hAnsi="Malgun Gothic"/>
      <w:kern w:val="0"/>
      <w:sz w:val="18"/>
      <w:szCs w:val="18"/>
      <w:lang w:eastAsia="zh-CN" w:val="en-CA"/>
    </w:rPr>
  </w:style>
  <w:style w:type="character" w:styleId="12" w:customStyle="1">
    <w:name w:val="메모 참조1"/>
    <w:rsid w:val="00C26550"/>
    <w:rPr>
      <w:rFonts w:cs="Times New Roman"/>
      <w:sz w:val="18"/>
      <w:szCs w:val="18"/>
    </w:rPr>
  </w:style>
  <w:style w:type="character" w:styleId="CommentTextChar" w:customStyle="1">
    <w:name w:val="Comment Text Char"/>
    <w:uiPriority w:val="99"/>
    <w:rsid w:val="00C26550"/>
    <w:rPr>
      <w:rFonts w:ascii="Times New Roman" w:cs="Times New Roman" w:eastAsia="SimSun" w:hAnsi="Times New Roman"/>
      <w:kern w:val="0"/>
      <w:sz w:val="24"/>
      <w:szCs w:val="24"/>
      <w:lang w:eastAsia="zh-CN" w:val="en-CA"/>
    </w:rPr>
  </w:style>
  <w:style w:type="character" w:styleId="CommentSubjectChar" w:customStyle="1">
    <w:name w:val="Comment Subject Char"/>
    <w:rsid w:val="00C26550"/>
    <w:rPr>
      <w:rFonts w:ascii="Times New Roman" w:cs="Times New Roman" w:eastAsia="SimSun" w:hAnsi="Times New Roman"/>
      <w:b w:val="1"/>
      <w:bCs w:val="1"/>
      <w:kern w:val="0"/>
      <w:sz w:val="24"/>
      <w:szCs w:val="24"/>
      <w:lang w:eastAsia="zh-CN" w:val="en-CA"/>
    </w:rPr>
  </w:style>
  <w:style w:type="character" w:styleId="Hyperlink">
    <w:name w:val="Hyperlink"/>
    <w:rsid w:val="00C26550"/>
    <w:rPr>
      <w:rFonts w:cs="Times New Roman"/>
      <w:color w:val="0000ff"/>
      <w:u w:val="single"/>
    </w:rPr>
  </w:style>
  <w:style w:type="character" w:styleId="EmailStyle31" w:customStyle="1">
    <w:name w:val="EmailStyle31"/>
    <w:rsid w:val="00C26550"/>
    <w:rPr>
      <w:rFonts w:ascii="Malgun Gothic" w:cs="Times New Roman" w:eastAsia="Malgun Gothic" w:hAnsi="Malgun Gothic"/>
      <w:color w:val="auto"/>
      <w:sz w:val="24"/>
      <w:szCs w:val="24"/>
      <w:u w:val="none"/>
    </w:rPr>
  </w:style>
  <w:style w:type="character" w:styleId="CommentReference">
    <w:name w:val="annotation reference"/>
    <w:basedOn w:val="DefaultParagraphFont"/>
    <w:uiPriority w:val="99"/>
    <w:semiHidden w:val="1"/>
    <w:unhideWhenUsed w:val="1"/>
    <w:rsid w:val="00365664"/>
    <w:rPr>
      <w:sz w:val="18"/>
      <w:szCs w:val="18"/>
    </w:rPr>
  </w:style>
  <w:style w:type="paragraph" w:styleId="CommentText">
    <w:name w:val="annotation text"/>
    <w:basedOn w:val="Normal"/>
    <w:link w:val="CommentTextChar1"/>
    <w:uiPriority w:val="99"/>
    <w:unhideWhenUsed w:val="1"/>
    <w:rsid w:val="00365664"/>
  </w:style>
  <w:style w:type="character" w:styleId="CommentTextChar1" w:customStyle="1">
    <w:name w:val="Comment Text Char1"/>
    <w:basedOn w:val="DefaultParagraphFont"/>
    <w:link w:val="CommentText"/>
    <w:uiPriority w:val="99"/>
    <w:rsid w:val="00365664"/>
    <w:rPr>
      <w:rFonts w:ascii="Times New Roman" w:eastAsia="SimSun" w:hAnsi="Times New Roman"/>
      <w:sz w:val="24"/>
      <w:szCs w:val="24"/>
      <w:lang w:eastAsia="zh-CN" w:val="en-CA"/>
    </w:rPr>
  </w:style>
  <w:style w:type="paragraph" w:styleId="CommentSubject">
    <w:name w:val="annotation subject"/>
    <w:basedOn w:val="CommentText"/>
    <w:next w:val="CommentText"/>
    <w:link w:val="CommentSubjectChar1"/>
    <w:uiPriority w:val="99"/>
    <w:semiHidden w:val="1"/>
    <w:unhideWhenUsed w:val="1"/>
    <w:rsid w:val="00365664"/>
    <w:rPr>
      <w:b w:val="1"/>
      <w:bCs w:val="1"/>
    </w:rPr>
  </w:style>
  <w:style w:type="character" w:styleId="CommentSubjectChar1" w:customStyle="1">
    <w:name w:val="Comment Subject Char1"/>
    <w:basedOn w:val="CommentTextChar1"/>
    <w:link w:val="CommentSubject"/>
    <w:uiPriority w:val="99"/>
    <w:semiHidden w:val="1"/>
    <w:rsid w:val="00365664"/>
    <w:rPr>
      <w:rFonts w:ascii="Times New Roman" w:eastAsia="SimSun" w:hAnsi="Times New Roman"/>
      <w:b w:val="1"/>
      <w:bCs w:val="1"/>
      <w:sz w:val="24"/>
      <w:szCs w:val="24"/>
      <w:lang w:eastAsia="zh-CN" w:val="en-CA"/>
    </w:rPr>
  </w:style>
  <w:style w:type="character" w:styleId="Emphasis">
    <w:name w:val="Emphasis"/>
    <w:basedOn w:val="DefaultParagraphFont"/>
    <w:uiPriority w:val="20"/>
    <w:qFormat w:val="1"/>
    <w:rsid w:val="00234C88"/>
    <w:rPr>
      <w:i w:val="1"/>
      <w:iCs w:val="1"/>
    </w:rPr>
  </w:style>
  <w:style w:type="paragraph" w:styleId="Revision">
    <w:name w:val="Revision"/>
    <w:hidden w:val="1"/>
    <w:uiPriority w:val="99"/>
    <w:semiHidden w:val="1"/>
    <w:rsid w:val="00D43152"/>
    <w:rPr>
      <w:rFonts w:ascii="Times New Roman" w:eastAsia="SimSun" w:hAnsi="Times New Roman"/>
      <w:sz w:val="24"/>
      <w:szCs w:val="24"/>
      <w:lang w:eastAsia="zh-CN" w:val="en-CA"/>
    </w:rPr>
  </w:style>
  <w:style w:type="paragraph" w:styleId="paragraph" w:customStyle="1">
    <w:name w:val="paragraph"/>
    <w:basedOn w:val="Normal"/>
    <w:rsid w:val="00A510F3"/>
    <w:rPr>
      <w:rFonts w:ascii="Gulim" w:cs="Gulim" w:eastAsia="Gulim" w:hAnsi="Gulim"/>
      <w:lang w:eastAsia="ko-KR"/>
    </w:rPr>
  </w:style>
  <w:style w:type="paragraph" w:styleId="NormalWeb">
    <w:name w:val="Normal (Web)"/>
    <w:basedOn w:val="Normal"/>
    <w:uiPriority w:val="99"/>
    <w:unhideWhenUsed w:val="1"/>
    <w:rsid w:val="00B94AF6"/>
    <w:pPr>
      <w:spacing w:after="100" w:afterAutospacing="1" w:before="100" w:beforeAutospacing="1"/>
    </w:pPr>
    <w:rPr>
      <w:rFonts w:ascii="Gulim" w:cs="Gulim" w:eastAsia="Gulim" w:hAnsi="Gulim"/>
      <w:lang w:eastAsia="ko-KR"/>
    </w:rPr>
  </w:style>
  <w:style w:type="character" w:styleId="UnresolvedMention1" w:customStyle="1">
    <w:name w:val="Unresolved Mention1"/>
    <w:basedOn w:val="DefaultParagraphFont"/>
    <w:uiPriority w:val="99"/>
    <w:semiHidden w:val="1"/>
    <w:unhideWhenUsed w:val="1"/>
    <w:rsid w:val="007E1086"/>
    <w:rPr>
      <w:color w:val="605e5c"/>
      <w:shd w:color="auto" w:fill="e1dfdd" w:val="clear"/>
    </w:rPr>
  </w:style>
  <w:style w:type="character" w:styleId="UnresolvedMention2" w:customStyle="1">
    <w:name w:val="Unresolved Mention2"/>
    <w:basedOn w:val="DefaultParagraphFont"/>
    <w:uiPriority w:val="99"/>
    <w:semiHidden w:val="1"/>
    <w:unhideWhenUsed w:val="1"/>
    <w:rsid w:val="00AF015F"/>
    <w:rPr>
      <w:color w:val="605e5c"/>
      <w:shd w:color="auto" w:fill="e1dfdd" w:val="clear"/>
    </w:rPr>
  </w:style>
  <w:style w:type="character" w:styleId="13" w:customStyle="1">
    <w:name w:val="확인되지 않은 멘션1"/>
    <w:basedOn w:val="DefaultParagraphFont"/>
    <w:uiPriority w:val="99"/>
    <w:semiHidden w:val="1"/>
    <w:unhideWhenUsed w:val="1"/>
    <w:rsid w:val="003A4990"/>
    <w:rPr>
      <w:color w:val="605e5c"/>
      <w:shd w:color="auto" w:fill="e1dfdd" w:val="clear"/>
    </w:rPr>
  </w:style>
  <w:style w:type="paragraph" w:styleId="ListParagraph">
    <w:name w:val="List Paragraph"/>
    <w:basedOn w:val="Normal"/>
    <w:uiPriority w:val="99"/>
    <w:rsid w:val="00D60B82"/>
    <w:pPr>
      <w:ind w:left="800" w:leftChars="400"/>
    </w:pPr>
  </w:style>
  <w:style w:type="character" w:styleId="ui-provider" w:customStyle="1">
    <w:name w:val="ui-provider"/>
    <w:basedOn w:val="DefaultParagraphFont"/>
    <w:rsid w:val="0011015D"/>
  </w:style>
  <w:style w:type="character" w:styleId="2" w:customStyle="1">
    <w:name w:val="확인되지 않은 멘션2"/>
    <w:basedOn w:val="DefaultParagraphFont"/>
    <w:uiPriority w:val="99"/>
    <w:semiHidden w:val="1"/>
    <w:unhideWhenUsed w:val="1"/>
    <w:rsid w:val="00E972B1"/>
    <w:rPr>
      <w:color w:val="605e5c"/>
      <w:shd w:color="auto" w:fill="e1dfdd" w:val="clear"/>
    </w:rPr>
  </w:style>
  <w:style w:type="character" w:styleId="FollowedHyperlink">
    <w:name w:val="FollowedHyperlink"/>
    <w:basedOn w:val="DefaultParagraphFont"/>
    <w:uiPriority w:val="99"/>
    <w:semiHidden w:val="1"/>
    <w:unhideWhenUsed w:val="1"/>
    <w:rsid w:val="00DD602D"/>
    <w:rPr>
      <w:color w:val="800080" w:themeColor="followedHyperlink"/>
      <w:u w:val="single"/>
    </w:rPr>
  </w:style>
  <w:style w:type="character" w:styleId="3" w:customStyle="1">
    <w:name w:val="확인되지 않은 멘션3"/>
    <w:basedOn w:val="DefaultParagraphFont"/>
    <w:uiPriority w:val="99"/>
    <w:semiHidden w:val="1"/>
    <w:unhideWhenUsed w:val="1"/>
    <w:rsid w:val="00C07032"/>
    <w:rPr>
      <w:color w:val="605e5c"/>
      <w:shd w:color="auto" w:fill="e1dfdd" w:val="clear"/>
    </w:rPr>
  </w:style>
  <w:style w:type="paragraph" w:styleId="FootnoteText">
    <w:name w:val="footnote text"/>
    <w:basedOn w:val="Normal"/>
    <w:link w:val="FootnoteTextChar"/>
    <w:uiPriority w:val="99"/>
    <w:semiHidden w:val="1"/>
    <w:unhideWhenUsed w:val="1"/>
    <w:rsid w:val="00CC1339"/>
    <w:pPr>
      <w:widowControl w:val="0"/>
      <w:wordWrap w:val="0"/>
      <w:autoSpaceDE w:val="0"/>
      <w:autoSpaceDN w:val="0"/>
      <w:snapToGrid w:val="0"/>
      <w:spacing w:after="160"/>
    </w:pPr>
    <w:rPr>
      <w:rFonts w:asciiTheme="minorHAnsi" w:cstheme="minorBidi" w:eastAsiaTheme="minorEastAsia" w:hAnsiTheme="minorHAnsi"/>
      <w:kern w:val="2"/>
      <w:sz w:val="22"/>
      <w:lang w:eastAsia="ko-KR"/>
    </w:rPr>
  </w:style>
  <w:style w:type="character" w:styleId="FootnoteTextChar" w:customStyle="1">
    <w:name w:val="Footnote Text Char"/>
    <w:basedOn w:val="DefaultParagraphFont"/>
    <w:link w:val="FootnoteText"/>
    <w:uiPriority w:val="99"/>
    <w:semiHidden w:val="1"/>
    <w:rsid w:val="00CC1339"/>
    <w:rPr>
      <w:rFonts w:asciiTheme="minorHAnsi" w:cstheme="minorBidi" w:eastAsiaTheme="minorEastAsia" w:hAnsiTheme="minorHAnsi"/>
      <w:kern w:val="2"/>
      <w:sz w:val="22"/>
      <w:szCs w:val="24"/>
    </w:rPr>
  </w:style>
  <w:style w:type="character" w:styleId="FootnoteReference">
    <w:name w:val="footnote reference"/>
    <w:basedOn w:val="DefaultParagraphFont"/>
    <w:uiPriority w:val="99"/>
    <w:semiHidden w:val="1"/>
    <w:unhideWhenUsed w:val="1"/>
    <w:rsid w:val="00CC1339"/>
    <w:rPr>
      <w:vertAlign w:val="superscript"/>
    </w:rPr>
  </w:style>
  <w:style w:type="paragraph" w:styleId="Body" w:customStyle="1">
    <w:name w:val="Body"/>
    <w:rsid w:val="001F57B0"/>
    <w:rPr>
      <w:rFonts w:ascii="Times New Roman" w:cs="Arial Unicode MS" w:hAnsi="Times New Roman" w:eastAsiaTheme="minorEastAsia"/>
      <w:color w:val="000000"/>
      <w:sz w:val="24"/>
      <w:szCs w:val="24"/>
      <w:u w:color="000000"/>
      <w14:textOutline w14:cap="flat" w14:cmpd="sng" w14:algn="ctr">
        <w14:noFill/>
        <w14:prstDash w14:val="solid"/>
        <w14:bevel/>
      </w14:textOutline>
    </w:rPr>
  </w:style>
  <w:style w:type="character" w:styleId="None" w:customStyle="1">
    <w:name w:val="None"/>
    <w:rsid w:val="001F57B0"/>
  </w:style>
  <w:style w:type="character" w:styleId="Hyperlink1" w:customStyle="1">
    <w:name w:val="Hyperlink.1"/>
    <w:basedOn w:val="DefaultParagraphFont"/>
    <w:rsid w:val="001F57B0"/>
    <w:rPr>
      <w:outline w:val="0"/>
      <w:shadow w:val="0"/>
      <w:emboss w:val="0"/>
      <w:imprint w:val="0"/>
      <w:color w:val="0000ff"/>
      <w:sz w:val="18"/>
      <w:szCs w:val="18"/>
      <w:u w:color="0000ff"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LGHEUS@LG-One.com" TargetMode="External"/><Relationship Id="rId12" Type="http://schemas.openxmlformats.org/officeDocument/2006/relationships/footer" Target="footer1.xml"/><Relationship Id="rId9" Type="http://schemas.openxmlformats.org/officeDocument/2006/relationships/hyperlink" Target="mailto:christin.rodriguez@lge.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g.com/" TargetMode="External"/><Relationship Id="rId8" Type="http://schemas.openxmlformats.org/officeDocument/2006/relationships/hyperlink" Target="mailto:christopher.demaria@lg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IIkgKGrnN2F/vZInKVSU54v2w==">CgMxLjA4AHIhMTN2STJJdkE0bWcxeUxEOERlQUJRVllkWTZwYUhYOVpM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2024-12-19T20:35:00Z</dcterms:created>
  <dc:creator>JOHN TAYLOR/LGEUS Public Relations Team(john.taylor@lge.com)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0x010100D99FB7B800DBD94088C16B1F6A1250EB</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2024-12-17T08:19:58Z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110251ef-d7ac-41d9-8024-fe2d299638b8</vt:lpwstr>
  </property>
  <property fmtid="{D5CDD505-2E9C-101B-9397-08002B2CF9AE}" pid="11" name="MSIP_Label_cc6ed9fc-fefc-4a0c-a6d6-10cf236c0d4f_ContentBits">
    <vt:lpwstr>1</vt:lpwstr>
  </property>
</Properties>
</file>